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B4A91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4223385</wp:posOffset>
            </wp:positionH>
            <wp:positionV relativeFrom="paragraph">
              <wp:posOffset>125095</wp:posOffset>
            </wp:positionV>
            <wp:extent cx="1713865" cy="2441575"/>
            <wp:effectExtent l="381000" t="0" r="36258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713865" cy="244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847FEF">
      <w:pPr>
        <w:spacing w:before="1" w:line="229" w:lineRule="exact"/>
        <w:ind w:left="852"/>
        <w:rPr>
          <w:spacing w:val="-2"/>
          <w:sz w:val="20"/>
        </w:rPr>
      </w:pPr>
      <w:r>
        <w:rPr>
          <w:noProof/>
          <w:spacing w:val="-2"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12065</wp:posOffset>
            </wp:positionV>
            <wp:extent cx="1609725" cy="1609725"/>
            <wp:effectExtent l="19050" t="0" r="9525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847FEF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7434DD">
        <w:rPr>
          <w:spacing w:val="-4"/>
          <w:sz w:val="28"/>
        </w:rPr>
        <w:t>16</w:t>
      </w:r>
      <w:r w:rsidR="00387FE9">
        <w:rPr>
          <w:sz w:val="28"/>
        </w:rPr>
        <w:t>.02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387FE9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BF7CE0" w:rsidRDefault="00D77053" w:rsidP="00BF7CE0">
      <w:pPr>
        <w:pStyle w:val="a3"/>
        <w:spacing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BF7CE0">
        <w:rPr>
          <w:u w:val="none"/>
        </w:rPr>
        <w:t>6</w:t>
      </w:r>
      <w:r w:rsidR="00BF7CE0">
        <w:rPr>
          <w:spacing w:val="1"/>
          <w:u w:val="none"/>
        </w:rPr>
        <w:t xml:space="preserve"> </w:t>
      </w:r>
      <w:r w:rsidR="00BF7CE0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BF7CE0" w:rsidTr="00542EA9">
        <w:trPr>
          <w:trHeight w:val="553"/>
        </w:trPr>
        <w:tc>
          <w:tcPr>
            <w:tcW w:w="864" w:type="dxa"/>
            <w:vMerge w:val="restart"/>
          </w:tcPr>
          <w:p w:rsidR="00BF7CE0" w:rsidRDefault="00BF7CE0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BF7CE0" w:rsidRDefault="00BF7CE0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BF7CE0" w:rsidRDefault="00BF7CE0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BF7CE0" w:rsidRDefault="00BF7CE0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BF7CE0" w:rsidRDefault="00BF7CE0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BF7CE0" w:rsidRDefault="00BF7CE0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BF7CE0" w:rsidRDefault="00BF7CE0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BF7CE0" w:rsidRDefault="00BF7CE0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BF7CE0" w:rsidRDefault="00BF7CE0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</w:tr>
      <w:tr w:rsidR="00BF7CE0" w:rsidTr="00542EA9">
        <w:trPr>
          <w:trHeight w:val="482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BF7CE0" w:rsidTr="00542EA9">
        <w:trPr>
          <w:trHeight w:val="460"/>
        </w:trPr>
        <w:tc>
          <w:tcPr>
            <w:tcW w:w="864" w:type="dxa"/>
          </w:tcPr>
          <w:p w:rsidR="00BF7CE0" w:rsidRDefault="004E5C9E" w:rsidP="00542EA9">
            <w:pPr>
              <w:pStyle w:val="TableParagraph"/>
              <w:spacing w:before="8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№185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8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ВЯЗКАЯ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BF7CE0" w:rsidRDefault="004E5C9E" w:rsidP="00542EA9">
            <w:pPr>
              <w:pStyle w:val="TableParagraph"/>
              <w:spacing w:before="83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BF7CE0" w:rsidRDefault="004E5C9E" w:rsidP="00542EA9">
            <w:pPr>
              <w:pStyle w:val="TableParagraph"/>
              <w:spacing w:before="83"/>
              <w:ind w:right="91"/>
              <w:rPr>
                <w:sz w:val="24"/>
              </w:rPr>
            </w:pPr>
            <w:r>
              <w:rPr>
                <w:sz w:val="24"/>
              </w:rPr>
              <w:t>5,50</w:t>
            </w:r>
          </w:p>
        </w:tc>
        <w:tc>
          <w:tcPr>
            <w:tcW w:w="971" w:type="dxa"/>
          </w:tcPr>
          <w:p w:rsidR="00BF7CE0" w:rsidRDefault="004E5C9E" w:rsidP="00542EA9">
            <w:pPr>
              <w:pStyle w:val="TableParagraph"/>
              <w:spacing w:before="83"/>
              <w:ind w:right="91"/>
              <w:rPr>
                <w:sz w:val="24"/>
              </w:rPr>
            </w:pPr>
            <w:r>
              <w:rPr>
                <w:sz w:val="24"/>
              </w:rPr>
              <w:t>3,10</w:t>
            </w:r>
          </w:p>
        </w:tc>
        <w:tc>
          <w:tcPr>
            <w:tcW w:w="973" w:type="dxa"/>
          </w:tcPr>
          <w:p w:rsidR="00BF7CE0" w:rsidRDefault="004E5C9E" w:rsidP="00542EA9">
            <w:pPr>
              <w:pStyle w:val="TableParagraph"/>
              <w:spacing w:before="83"/>
              <w:ind w:right="92"/>
              <w:rPr>
                <w:sz w:val="24"/>
              </w:rPr>
            </w:pPr>
            <w:r>
              <w:rPr>
                <w:sz w:val="24"/>
              </w:rPr>
              <w:t>28,00</w:t>
            </w:r>
          </w:p>
        </w:tc>
        <w:tc>
          <w:tcPr>
            <w:tcW w:w="1132" w:type="dxa"/>
          </w:tcPr>
          <w:p w:rsidR="00BF7CE0" w:rsidRDefault="004E5C9E" w:rsidP="00542EA9">
            <w:pPr>
              <w:pStyle w:val="TableParagraph"/>
              <w:spacing w:before="83"/>
              <w:ind w:right="90"/>
              <w:rPr>
                <w:sz w:val="24"/>
              </w:rPr>
            </w:pPr>
            <w:r>
              <w:rPr>
                <w:sz w:val="24"/>
              </w:rPr>
              <w:t>156,40</w:t>
            </w:r>
          </w:p>
        </w:tc>
      </w:tr>
      <w:tr w:rsidR="00BF7CE0" w:rsidTr="00542EA9">
        <w:trPr>
          <w:trHeight w:val="383"/>
        </w:trPr>
        <w:tc>
          <w:tcPr>
            <w:tcW w:w="864" w:type="dxa"/>
          </w:tcPr>
          <w:p w:rsidR="00BF7CE0" w:rsidRDefault="004E5C9E" w:rsidP="00542EA9">
            <w:pPr>
              <w:pStyle w:val="TableParagraph"/>
              <w:spacing w:before="44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№1</w:t>
            </w:r>
          </w:p>
        </w:tc>
        <w:tc>
          <w:tcPr>
            <w:tcW w:w="4380" w:type="dxa"/>
          </w:tcPr>
          <w:p w:rsidR="00BF7CE0" w:rsidRDefault="004E5C9E" w:rsidP="00542EA9">
            <w:pPr>
              <w:pStyle w:val="TableParagraph"/>
              <w:spacing w:before="4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 С МАСЛОМ (батон) 40/10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44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  <w:r w:rsidR="004E5C9E">
              <w:rPr>
                <w:spacing w:val="-10"/>
                <w:sz w:val="24"/>
              </w:rPr>
              <w:t>0</w:t>
            </w:r>
          </w:p>
        </w:tc>
        <w:tc>
          <w:tcPr>
            <w:tcW w:w="951" w:type="dxa"/>
          </w:tcPr>
          <w:p w:rsidR="00BF7CE0" w:rsidRDefault="004E5C9E" w:rsidP="00542EA9">
            <w:pPr>
              <w:pStyle w:val="TableParagraph"/>
              <w:spacing w:before="44"/>
              <w:ind w:right="91"/>
              <w:rPr>
                <w:sz w:val="24"/>
              </w:rPr>
            </w:pPr>
            <w:r>
              <w:rPr>
                <w:sz w:val="24"/>
              </w:rPr>
              <w:t>3,2</w:t>
            </w:r>
          </w:p>
        </w:tc>
        <w:tc>
          <w:tcPr>
            <w:tcW w:w="971" w:type="dxa"/>
          </w:tcPr>
          <w:p w:rsidR="00BF7CE0" w:rsidRDefault="004E5C9E" w:rsidP="00542EA9">
            <w:pPr>
              <w:pStyle w:val="TableParagraph"/>
              <w:spacing w:before="44"/>
              <w:ind w:right="91"/>
              <w:rPr>
                <w:sz w:val="24"/>
              </w:rPr>
            </w:pPr>
            <w:r>
              <w:rPr>
                <w:sz w:val="24"/>
              </w:rPr>
              <w:t>7,50</w:t>
            </w:r>
          </w:p>
        </w:tc>
        <w:tc>
          <w:tcPr>
            <w:tcW w:w="973" w:type="dxa"/>
          </w:tcPr>
          <w:p w:rsidR="00BF7CE0" w:rsidRDefault="004E5C9E" w:rsidP="00542EA9">
            <w:pPr>
              <w:pStyle w:val="TableParagraph"/>
              <w:spacing w:before="44"/>
              <w:ind w:right="92"/>
              <w:rPr>
                <w:sz w:val="24"/>
              </w:rPr>
            </w:pPr>
            <w:r>
              <w:rPr>
                <w:sz w:val="24"/>
              </w:rPr>
              <w:t>20,20</w:t>
            </w:r>
          </w:p>
        </w:tc>
        <w:tc>
          <w:tcPr>
            <w:tcW w:w="1132" w:type="dxa"/>
          </w:tcPr>
          <w:p w:rsidR="00BF7CE0" w:rsidRDefault="004E5C9E" w:rsidP="00542EA9">
            <w:pPr>
              <w:pStyle w:val="TableParagraph"/>
              <w:spacing w:before="44"/>
              <w:ind w:right="90"/>
              <w:rPr>
                <w:sz w:val="24"/>
              </w:rPr>
            </w:pPr>
            <w:r>
              <w:rPr>
                <w:sz w:val="24"/>
              </w:rPr>
              <w:t>169,50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</w:t>
            </w:r>
            <w:r w:rsidR="00BF7CE0">
              <w:rPr>
                <w:spacing w:val="-5"/>
                <w:sz w:val="24"/>
              </w:rPr>
              <w:t>395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BF7CE0" w:rsidRDefault="00BF7CE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28"/>
              <w:ind w:left="108"/>
              <w:jc w:val="left"/>
              <w:rPr>
                <w:sz w:val="24"/>
              </w:rPr>
            </w:pP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</w:p>
        </w:tc>
      </w:tr>
      <w:tr w:rsidR="00BF7CE0" w:rsidTr="00542EA9">
        <w:trPr>
          <w:trHeight w:val="275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4E5C9E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400</w:t>
            </w:r>
          </w:p>
        </w:tc>
        <w:tc>
          <w:tcPr>
            <w:tcW w:w="951" w:type="dxa"/>
          </w:tcPr>
          <w:p w:rsidR="00BF7CE0" w:rsidRDefault="00387FE9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11,70</w:t>
            </w:r>
          </w:p>
        </w:tc>
        <w:tc>
          <w:tcPr>
            <w:tcW w:w="971" w:type="dxa"/>
          </w:tcPr>
          <w:p w:rsidR="00BF7CE0" w:rsidRDefault="00387FE9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13,10</w:t>
            </w:r>
          </w:p>
        </w:tc>
        <w:tc>
          <w:tcPr>
            <w:tcW w:w="973" w:type="dxa"/>
          </w:tcPr>
          <w:p w:rsidR="00BF7CE0" w:rsidRDefault="00387FE9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63,70</w:t>
            </w:r>
          </w:p>
        </w:tc>
        <w:tc>
          <w:tcPr>
            <w:tcW w:w="1132" w:type="dxa"/>
          </w:tcPr>
          <w:p w:rsidR="00BF7CE0" w:rsidRDefault="00387FE9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421,50</w:t>
            </w:r>
          </w:p>
        </w:tc>
      </w:tr>
      <w:tr w:rsidR="00BF7CE0" w:rsidTr="00542EA9">
        <w:trPr>
          <w:trHeight w:val="479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BF7CE0" w:rsidTr="00542EA9">
        <w:trPr>
          <w:trHeight w:val="417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</w:t>
            </w:r>
            <w:r w:rsidR="00BF7CE0"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6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BF7CE0" w:rsidTr="00542EA9">
        <w:trPr>
          <w:trHeight w:val="338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28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28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28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28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28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28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BF7CE0" w:rsidTr="00542EA9">
        <w:trPr>
          <w:trHeight w:val="482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BF7CE0" w:rsidTr="00542EA9">
        <w:trPr>
          <w:trHeight w:val="885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157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№</w:t>
            </w:r>
            <w:r w:rsidR="00BF7CE0">
              <w:rPr>
                <w:spacing w:val="-2"/>
                <w:sz w:val="24"/>
              </w:rPr>
              <w:t>1,2,3,</w:t>
            </w:r>
          </w:p>
          <w:p w:rsidR="00BF7CE0" w:rsidRDefault="00BF7CE0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35"/>
              <w:ind w:left="108" w:right="134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Овощи по сезону (огурец свежий, помидор свежий,</w:t>
            </w:r>
            <w:r>
              <w:rPr>
                <w:rFonts w:ascii="Calibri" w:hAnsi="Calibri"/>
                <w:spacing w:val="-9"/>
              </w:rPr>
              <w:t xml:space="preserve"> </w:t>
            </w:r>
            <w:r>
              <w:rPr>
                <w:rFonts w:ascii="Calibri" w:hAnsi="Calibri"/>
              </w:rPr>
              <w:t>капуста</w:t>
            </w:r>
            <w:r>
              <w:rPr>
                <w:rFonts w:ascii="Calibri" w:hAnsi="Calibri"/>
                <w:spacing w:val="-11"/>
              </w:rPr>
              <w:t xml:space="preserve"> </w:t>
            </w:r>
            <w:r>
              <w:rPr>
                <w:rFonts w:ascii="Calibri" w:hAnsi="Calibri"/>
              </w:rPr>
              <w:t>квашеная,</w:t>
            </w:r>
            <w:r>
              <w:rPr>
                <w:rFonts w:ascii="Calibri" w:hAnsi="Calibri"/>
                <w:spacing w:val="-11"/>
              </w:rPr>
              <w:t xml:space="preserve"> </w:t>
            </w:r>
            <w:r>
              <w:rPr>
                <w:rFonts w:ascii="Calibri" w:hAnsi="Calibri"/>
              </w:rPr>
              <w:t>огурец</w:t>
            </w:r>
            <w:r>
              <w:rPr>
                <w:rFonts w:ascii="Calibri" w:hAnsi="Calibri"/>
                <w:spacing w:val="-9"/>
              </w:rPr>
              <w:t xml:space="preserve"> </w:t>
            </w:r>
            <w:r>
              <w:rPr>
                <w:rFonts w:ascii="Calibri" w:hAnsi="Calibri"/>
              </w:rPr>
              <w:t>соленый, свекла отварная)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left="13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9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88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0,1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89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4,4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8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21,4</w:t>
            </w:r>
          </w:p>
        </w:tc>
      </w:tr>
      <w:tr w:rsidR="00BF7CE0" w:rsidTr="00542EA9">
        <w:trPr>
          <w:trHeight w:val="642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176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№47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37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ЩИ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СВЕЖЕЙ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КАПУСТЫ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BF7CE0" w:rsidRDefault="00387FE9" w:rsidP="00542EA9">
            <w:pPr>
              <w:pStyle w:val="TableParagraph"/>
              <w:spacing w:before="176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BF7CE0" w:rsidRDefault="00387FE9" w:rsidP="00542EA9">
            <w:pPr>
              <w:pStyle w:val="TableParagraph"/>
              <w:spacing w:before="176"/>
              <w:ind w:right="91"/>
              <w:rPr>
                <w:sz w:val="24"/>
              </w:rPr>
            </w:pPr>
            <w:r>
              <w:rPr>
                <w:sz w:val="24"/>
              </w:rPr>
              <w:t>2,30</w:t>
            </w:r>
          </w:p>
        </w:tc>
        <w:tc>
          <w:tcPr>
            <w:tcW w:w="971" w:type="dxa"/>
          </w:tcPr>
          <w:p w:rsidR="00BF7CE0" w:rsidRDefault="00387FE9" w:rsidP="00542EA9">
            <w:pPr>
              <w:pStyle w:val="TableParagraph"/>
              <w:spacing w:before="176"/>
              <w:ind w:right="91"/>
              <w:rPr>
                <w:sz w:val="24"/>
              </w:rPr>
            </w:pPr>
            <w:r>
              <w:rPr>
                <w:sz w:val="24"/>
              </w:rPr>
              <w:t>4,50</w:t>
            </w:r>
          </w:p>
        </w:tc>
        <w:tc>
          <w:tcPr>
            <w:tcW w:w="973" w:type="dxa"/>
          </w:tcPr>
          <w:p w:rsidR="00BF7CE0" w:rsidRDefault="00387FE9" w:rsidP="00542EA9">
            <w:pPr>
              <w:pStyle w:val="TableParagraph"/>
              <w:spacing w:before="176"/>
              <w:ind w:right="92"/>
              <w:rPr>
                <w:sz w:val="24"/>
              </w:rPr>
            </w:pPr>
            <w:r>
              <w:rPr>
                <w:sz w:val="24"/>
              </w:rPr>
              <w:t>7,40</w:t>
            </w:r>
          </w:p>
        </w:tc>
        <w:tc>
          <w:tcPr>
            <w:tcW w:w="1132" w:type="dxa"/>
          </w:tcPr>
          <w:p w:rsidR="00BF7CE0" w:rsidRDefault="00387FE9" w:rsidP="00542EA9">
            <w:pPr>
              <w:pStyle w:val="TableParagraph"/>
              <w:spacing w:before="176"/>
              <w:ind w:right="89"/>
              <w:rPr>
                <w:sz w:val="24"/>
              </w:rPr>
            </w:pPr>
            <w:r>
              <w:rPr>
                <w:sz w:val="24"/>
              </w:rPr>
              <w:t>73,44</w:t>
            </w:r>
          </w:p>
        </w:tc>
      </w:tr>
      <w:tr w:rsidR="00BF7CE0" w:rsidTr="00542EA9">
        <w:trPr>
          <w:trHeight w:val="553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№261</w:t>
            </w:r>
          </w:p>
        </w:tc>
        <w:tc>
          <w:tcPr>
            <w:tcW w:w="4380" w:type="dxa"/>
          </w:tcPr>
          <w:p w:rsidR="00BF7CE0" w:rsidRDefault="00387FE9" w:rsidP="00387FE9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РЫБА ТУШЕННАЯ С ОВОЩАМ</w:t>
            </w:r>
            <w:proofErr w:type="gramStart"/>
            <w:r>
              <w:rPr>
                <w:sz w:val="24"/>
              </w:rPr>
              <w:t>И(</w:t>
            </w:r>
            <w:proofErr w:type="gramEnd"/>
            <w:r>
              <w:rPr>
                <w:sz w:val="24"/>
              </w:rPr>
              <w:t>минтай)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951" w:type="dxa"/>
          </w:tcPr>
          <w:p w:rsidR="00BF7CE0" w:rsidRDefault="00387FE9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8,74</w:t>
            </w:r>
          </w:p>
        </w:tc>
        <w:tc>
          <w:tcPr>
            <w:tcW w:w="971" w:type="dxa"/>
          </w:tcPr>
          <w:p w:rsidR="00BF7CE0" w:rsidRDefault="00387FE9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4,07</w:t>
            </w:r>
          </w:p>
        </w:tc>
        <w:tc>
          <w:tcPr>
            <w:tcW w:w="973" w:type="dxa"/>
          </w:tcPr>
          <w:p w:rsidR="00BF7CE0" w:rsidRDefault="00387FE9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z w:val="24"/>
              </w:rPr>
              <w:t>2,20</w:t>
            </w:r>
          </w:p>
        </w:tc>
        <w:tc>
          <w:tcPr>
            <w:tcW w:w="1132" w:type="dxa"/>
          </w:tcPr>
          <w:p w:rsidR="00BF7CE0" w:rsidRDefault="00387FE9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z w:val="24"/>
              </w:rPr>
              <w:t>80,00</w:t>
            </w:r>
          </w:p>
        </w:tc>
      </w:tr>
      <w:tr w:rsidR="00BF7CE0" w:rsidTr="00542EA9">
        <w:trPr>
          <w:trHeight w:val="419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№136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КАРТОФЕЛЬ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ОТВАРНОЙ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3,5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22,9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63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132,3</w:t>
            </w:r>
          </w:p>
        </w:tc>
      </w:tr>
      <w:tr w:rsidR="00BF7CE0" w:rsidTr="00542EA9">
        <w:trPr>
          <w:trHeight w:val="413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6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№53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6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ФРУКТОВ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6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6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6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6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14,0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6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BF7CE0" w:rsidTr="00542EA9">
        <w:trPr>
          <w:trHeight w:val="553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line="270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BF7CE0" w:rsidRDefault="00BF7CE0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BF7CE0" w:rsidRDefault="00BF7CE0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№7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28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РЖАНОЙ</w:t>
            </w:r>
            <w:r w:rsidR="00387FE9">
              <w:rPr>
                <w:spacing w:val="-2"/>
                <w:sz w:val="24"/>
              </w:rPr>
              <w:t>-ПШЕНИЧНЫЙ</w:t>
            </w:r>
            <w:proofErr w:type="gramEnd"/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BF7CE0" w:rsidTr="00542EA9">
        <w:trPr>
          <w:trHeight w:val="287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387FE9" w:rsidP="00542EA9">
            <w:pPr>
              <w:pStyle w:val="TableParagraph"/>
              <w:spacing w:before="3" w:line="264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680</w:t>
            </w:r>
          </w:p>
        </w:tc>
        <w:tc>
          <w:tcPr>
            <w:tcW w:w="951" w:type="dxa"/>
          </w:tcPr>
          <w:p w:rsidR="00BF7CE0" w:rsidRDefault="00387FE9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19,56</w:t>
            </w:r>
          </w:p>
        </w:tc>
        <w:tc>
          <w:tcPr>
            <w:tcW w:w="971" w:type="dxa"/>
          </w:tcPr>
          <w:p w:rsidR="00BF7CE0" w:rsidRDefault="00387FE9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13,77</w:t>
            </w:r>
          </w:p>
        </w:tc>
        <w:tc>
          <w:tcPr>
            <w:tcW w:w="973" w:type="dxa"/>
          </w:tcPr>
          <w:p w:rsidR="00BF7CE0" w:rsidRDefault="00387FE9" w:rsidP="00542EA9">
            <w:pPr>
              <w:pStyle w:val="TableParagraph"/>
              <w:spacing w:before="3" w:line="264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77,76</w:t>
            </w:r>
          </w:p>
        </w:tc>
        <w:tc>
          <w:tcPr>
            <w:tcW w:w="1132" w:type="dxa"/>
          </w:tcPr>
          <w:p w:rsidR="00BF7CE0" w:rsidRDefault="00387FE9" w:rsidP="00542EA9">
            <w:pPr>
              <w:pStyle w:val="TableParagraph"/>
              <w:spacing w:before="3" w:line="264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492,42</w:t>
            </w:r>
          </w:p>
        </w:tc>
      </w:tr>
      <w:tr w:rsidR="00BF7CE0" w:rsidTr="00542EA9">
        <w:trPr>
          <w:trHeight w:val="275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BF7CE0" w:rsidTr="00542EA9">
        <w:trPr>
          <w:trHeight w:val="402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56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4380" w:type="dxa"/>
          </w:tcPr>
          <w:p w:rsidR="00BF7CE0" w:rsidRDefault="00387FE9" w:rsidP="00542EA9">
            <w:pPr>
              <w:pStyle w:val="TableParagraph"/>
              <w:spacing w:before="56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ВАФЛИ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56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BF7CE0" w:rsidRDefault="00387FE9" w:rsidP="00542EA9">
            <w:pPr>
              <w:pStyle w:val="TableParagraph"/>
              <w:spacing w:before="56"/>
              <w:ind w:right="91"/>
              <w:rPr>
                <w:sz w:val="24"/>
              </w:rPr>
            </w:pPr>
            <w:r>
              <w:rPr>
                <w:sz w:val="24"/>
              </w:rPr>
              <w:t>1,40</w:t>
            </w:r>
          </w:p>
        </w:tc>
        <w:tc>
          <w:tcPr>
            <w:tcW w:w="971" w:type="dxa"/>
          </w:tcPr>
          <w:p w:rsidR="00BF7CE0" w:rsidRDefault="00387FE9" w:rsidP="00542EA9">
            <w:pPr>
              <w:pStyle w:val="TableParagraph"/>
              <w:spacing w:before="56"/>
              <w:ind w:right="91"/>
              <w:rPr>
                <w:sz w:val="24"/>
              </w:rPr>
            </w:pPr>
            <w:r>
              <w:rPr>
                <w:sz w:val="24"/>
              </w:rPr>
              <w:t>1,70</w:t>
            </w:r>
          </w:p>
        </w:tc>
        <w:tc>
          <w:tcPr>
            <w:tcW w:w="973" w:type="dxa"/>
          </w:tcPr>
          <w:p w:rsidR="00BF7CE0" w:rsidRDefault="00387FE9" w:rsidP="00542EA9">
            <w:pPr>
              <w:pStyle w:val="TableParagraph"/>
              <w:spacing w:before="56"/>
              <w:ind w:right="92"/>
              <w:rPr>
                <w:sz w:val="24"/>
              </w:rPr>
            </w:pPr>
            <w:r>
              <w:rPr>
                <w:sz w:val="24"/>
              </w:rPr>
              <w:t>38,70</w:t>
            </w:r>
          </w:p>
        </w:tc>
        <w:tc>
          <w:tcPr>
            <w:tcW w:w="1132" w:type="dxa"/>
          </w:tcPr>
          <w:p w:rsidR="00BF7CE0" w:rsidRDefault="00387FE9" w:rsidP="00542EA9">
            <w:pPr>
              <w:pStyle w:val="TableParagraph"/>
              <w:spacing w:before="56"/>
              <w:ind w:right="90"/>
              <w:rPr>
                <w:sz w:val="24"/>
              </w:rPr>
            </w:pPr>
            <w:r>
              <w:rPr>
                <w:sz w:val="24"/>
              </w:rPr>
              <w:t>177,00</w:t>
            </w:r>
          </w:p>
        </w:tc>
      </w:tr>
      <w:tr w:rsidR="00BF7CE0" w:rsidTr="00542EA9">
        <w:trPr>
          <w:trHeight w:val="292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387FE9">
              <w:rPr>
                <w:spacing w:val="-5"/>
                <w:sz w:val="24"/>
              </w:rPr>
              <w:t>80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57,0</w:t>
            </w:r>
          </w:p>
        </w:tc>
      </w:tr>
      <w:tr w:rsidR="00BF7CE0" w:rsidTr="00542EA9">
        <w:trPr>
          <w:trHeight w:val="277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58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387FE9" w:rsidP="00542EA9">
            <w:pPr>
              <w:pStyle w:val="TableParagraph"/>
              <w:spacing w:line="258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230</w:t>
            </w:r>
          </w:p>
        </w:tc>
        <w:tc>
          <w:tcPr>
            <w:tcW w:w="951" w:type="dxa"/>
          </w:tcPr>
          <w:p w:rsidR="00BF7CE0" w:rsidRDefault="00387FE9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1,50</w:t>
            </w:r>
          </w:p>
        </w:tc>
        <w:tc>
          <w:tcPr>
            <w:tcW w:w="971" w:type="dxa"/>
          </w:tcPr>
          <w:p w:rsidR="00BF7CE0" w:rsidRDefault="00387FE9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1,70</w:t>
            </w:r>
          </w:p>
        </w:tc>
        <w:tc>
          <w:tcPr>
            <w:tcW w:w="973" w:type="dxa"/>
          </w:tcPr>
          <w:p w:rsidR="00BF7CE0" w:rsidRDefault="00387FE9" w:rsidP="00542EA9">
            <w:pPr>
              <w:pStyle w:val="TableParagraph"/>
              <w:spacing w:line="258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53,00</w:t>
            </w:r>
          </w:p>
        </w:tc>
        <w:tc>
          <w:tcPr>
            <w:tcW w:w="1132" w:type="dxa"/>
          </w:tcPr>
          <w:p w:rsidR="00BF7CE0" w:rsidRDefault="00387FE9" w:rsidP="00542EA9">
            <w:pPr>
              <w:pStyle w:val="TableParagraph"/>
              <w:spacing w:line="258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234,00</w:t>
            </w:r>
          </w:p>
        </w:tc>
      </w:tr>
      <w:tr w:rsidR="00BF7CE0" w:rsidTr="00542EA9">
        <w:trPr>
          <w:trHeight w:val="275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BF7CE0" w:rsidRDefault="00BF7CE0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BF7CE0" w:rsidRDefault="00387FE9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33,56</w:t>
            </w:r>
          </w:p>
        </w:tc>
        <w:tc>
          <w:tcPr>
            <w:tcW w:w="971" w:type="dxa"/>
          </w:tcPr>
          <w:p w:rsidR="00BF7CE0" w:rsidRDefault="00387FE9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28,77</w:t>
            </w:r>
          </w:p>
        </w:tc>
        <w:tc>
          <w:tcPr>
            <w:tcW w:w="973" w:type="dxa"/>
          </w:tcPr>
          <w:p w:rsidR="00BF7CE0" w:rsidRDefault="00387FE9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209,16</w:t>
            </w:r>
          </w:p>
        </w:tc>
        <w:tc>
          <w:tcPr>
            <w:tcW w:w="1132" w:type="dxa"/>
          </w:tcPr>
          <w:p w:rsidR="00BF7CE0" w:rsidRDefault="00387FE9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1210,52</w:t>
            </w:r>
          </w:p>
        </w:tc>
      </w:tr>
    </w:tbl>
    <w:p w:rsidR="00BF7CE0" w:rsidRDefault="00BF7CE0" w:rsidP="00BF7CE0"/>
    <w:sectPr w:rsidR="00BF7CE0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0C4FCB"/>
    <w:rsid w:val="000D253D"/>
    <w:rsid w:val="001D663C"/>
    <w:rsid w:val="00212E3C"/>
    <w:rsid w:val="00243EA1"/>
    <w:rsid w:val="002D5ACA"/>
    <w:rsid w:val="002E2E5D"/>
    <w:rsid w:val="003831AE"/>
    <w:rsid w:val="00387FE9"/>
    <w:rsid w:val="0041226B"/>
    <w:rsid w:val="00497CAF"/>
    <w:rsid w:val="004A7C0D"/>
    <w:rsid w:val="004E5C9E"/>
    <w:rsid w:val="00536C7A"/>
    <w:rsid w:val="00550BEB"/>
    <w:rsid w:val="005A2EAD"/>
    <w:rsid w:val="00610D0B"/>
    <w:rsid w:val="0062179E"/>
    <w:rsid w:val="00711DA9"/>
    <w:rsid w:val="00737812"/>
    <w:rsid w:val="007434DD"/>
    <w:rsid w:val="007C5D76"/>
    <w:rsid w:val="00847FEF"/>
    <w:rsid w:val="00A81D24"/>
    <w:rsid w:val="00B92C22"/>
    <w:rsid w:val="00BF111D"/>
    <w:rsid w:val="00BF7CE0"/>
    <w:rsid w:val="00C512A6"/>
    <w:rsid w:val="00CF56B9"/>
    <w:rsid w:val="00D439DF"/>
    <w:rsid w:val="00D77053"/>
    <w:rsid w:val="00DF461A"/>
    <w:rsid w:val="00E328C1"/>
    <w:rsid w:val="00E53ED2"/>
    <w:rsid w:val="00E604CE"/>
    <w:rsid w:val="00E614FE"/>
    <w:rsid w:val="00EC187C"/>
    <w:rsid w:val="00F3082F"/>
    <w:rsid w:val="00FB2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2026-02-13T06:30:00Z</dcterms:created>
  <dcterms:modified xsi:type="dcterms:W3CDTF">2026-02-13T06:30:00Z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